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58495" w14:textId="70C5FE23" w:rsidR="009654D5" w:rsidRPr="00625C05" w:rsidRDefault="00450CF8" w:rsidP="00625C05">
      <w:pPr>
        <w:jc w:val="center"/>
        <w:rPr>
          <w:b/>
          <w:bCs/>
          <w:sz w:val="32"/>
          <w:szCs w:val="32"/>
        </w:rPr>
      </w:pPr>
      <w:r>
        <w:rPr>
          <w:b/>
          <w:bCs/>
          <w:sz w:val="32"/>
          <w:szCs w:val="32"/>
        </w:rPr>
        <w:t>Legal Description</w:t>
      </w:r>
    </w:p>
    <w:p w14:paraId="7ECF4D77" w14:textId="42B4DDE5" w:rsidR="00B736DA" w:rsidRPr="00B736DA" w:rsidRDefault="00B736DA" w:rsidP="00B736DA">
      <w:pPr>
        <w:rPr>
          <w:b/>
        </w:rPr>
      </w:pPr>
      <w:r w:rsidRPr="00B736DA">
        <w:rPr>
          <w:b/>
        </w:rPr>
        <w:t xml:space="preserve">Costco – </w:t>
      </w:r>
      <w:r w:rsidR="004D4AA5">
        <w:rPr>
          <w:b/>
        </w:rPr>
        <w:t>Pompano Beach, FL</w:t>
      </w:r>
      <w:r w:rsidR="00C94AE6">
        <w:rPr>
          <w:b/>
        </w:rPr>
        <w:t xml:space="preserve"> Relocation of WH#88</w:t>
      </w:r>
    </w:p>
    <w:p w14:paraId="71DBBB06" w14:textId="30004A80" w:rsidR="00B736DA" w:rsidRDefault="006F7591" w:rsidP="00B736DA">
      <w:pPr>
        <w:rPr>
          <w:bCs/>
        </w:rPr>
      </w:pPr>
      <w:r w:rsidRPr="006F7591">
        <w:rPr>
          <w:bCs/>
        </w:rPr>
        <w:t xml:space="preserve">Southeast </w:t>
      </w:r>
      <w:r w:rsidR="00C94AE6">
        <w:rPr>
          <w:bCs/>
        </w:rPr>
        <w:t>C</w:t>
      </w:r>
      <w:r w:rsidRPr="006F7591">
        <w:rPr>
          <w:bCs/>
        </w:rPr>
        <w:t>orner of Racetrack</w:t>
      </w:r>
      <w:r>
        <w:rPr>
          <w:bCs/>
        </w:rPr>
        <w:t xml:space="preserve"> Road &amp; S Powerline Road</w:t>
      </w:r>
    </w:p>
    <w:p w14:paraId="33ADD6D4" w14:textId="77777777" w:rsidR="00F367C2" w:rsidRPr="00F367C2" w:rsidRDefault="00F367C2" w:rsidP="00F367C2">
      <w:pPr>
        <w:rPr>
          <w:bCs/>
        </w:rPr>
      </w:pPr>
    </w:p>
    <w:p w14:paraId="2F176194" w14:textId="77777777" w:rsidR="00F367C2" w:rsidRPr="00F367C2" w:rsidRDefault="00F367C2" w:rsidP="00F367C2">
      <w:pPr>
        <w:rPr>
          <w:bCs/>
        </w:rPr>
      </w:pPr>
      <w:r w:rsidRPr="00F367C2">
        <w:rPr>
          <w:bCs/>
        </w:rPr>
        <w:t>A PORTION OF PARCEL "A", "POMPANO PARK RACINO PLAT", ACCORDING TO THE PLAT THEREOF AS RECORDED IN PLAT BOOK 181, PAGES 22 THROUGH 27, OF THE PUBLIC RECORDS OF BROWARD COUNTY, FLORIDA, AND A PORTION OF TRACT A, ARVIDA POMPANO PARK, ACCORDING TO THE PLAT THEREOF AS RECORDED IN PLAT BOOK 137, PAGE 33, OF THE PUBLIC RECORDS OF BROWARD COUNTY, FLORIDA, BEING MORE PARTICULARLY DESCRIBED AS FOLLOWS:</w:t>
      </w:r>
    </w:p>
    <w:p w14:paraId="2F072716" w14:textId="77777777" w:rsidR="00F367C2" w:rsidRPr="00F367C2" w:rsidRDefault="00F367C2" w:rsidP="00F367C2">
      <w:pPr>
        <w:rPr>
          <w:bCs/>
        </w:rPr>
      </w:pPr>
      <w:r w:rsidRPr="00F367C2">
        <w:rPr>
          <w:bCs/>
        </w:rPr>
        <w:t>BEGINNING THAT THE SOUTHERN MOST SOUTHWEST CORNER OF SAID TRACT A; THENCE ALONG THE WEST LINE OF SAID TRACT A, ALSO BEING THE EAST RIGHT OF WAY LINE OF POWERLINE ROAD (POMPANO PARKWAY/STATE ROAD 845) THE FOLLOWING FIVE (5) COURSES; (1) THENCE NORTH 47°24'29" WEST, 63.50 FEET; (2) THENCE NORTH 02°17'48" WEST, 746.34 FEET; (3) THENCE NORTH 43°41'45" EAST, 50.34 FEET; (4) THENCE NORTH 89°40'35" EAST, 8.79 FEET; (5) THENCE NORTH 02°17'48" WEST, 7.00 FEET TO THE NORTHERN MOST NORTHWEST CORNER OF SAID TRACT A; THENCE NORTH 89°40'35" EAST ALONG THE NORTH LINE OF SAID TRACT A, ALSO BEING THE SOUTH RIGHT OF WAY LINE OF SW 3RD STREET (POMPANO PARK PLACE/RACE TRACK ROAD) 217.25 FEET; THENCE SOUTH 79°00'55" EAST, 74.71 FEET TO A POINT ON A LINE LYING 14.65 SOUTH OF AND PARALLEL WITH SAID NORTH LINE, AND SAID SOUTH RIGHT OF WAY LINE; THENCE NORTH 89°40'35" EAST ALONG SAID PARALLEL LINE, 275.67 FEET; THENCE NORTH 00°25'02" WEST, 14.65 FEET TO A POINT ON THE NORTH LINE OF SAID TRACT A AND SAID SOUTH RIGHT OF WAY LINE; THENCE NORTH 89°40'35" EAST ALONG SAID NORTH LINE AND SAID SOUTH RIGHT OF WAY LINE, 222.22 FEET; THENCE SOUTH 78°59'42" EAST, 65.37 FEET TO A POINT ON A LINE LYING 12.84 FEET SOUTH OF AND PARALLEL WITH THE NORTH LINE OF SAID TRACT A, AND SAID SOUTH RIGHT OF WAY LINE; THENCE NORTH 89°40'35" EAST ALONG SAID PARALLEL LINE, 221.72 FEET TO A POINT ON A CURVE TO THE RIGHT (A RADIAL LINE FROM SAID POINT BEARS SOUTH 35°41'29" WEST); THENCE SOUTHEASTERLY ALONG THE ARC OF SAID CURVE, HAVING A RADIUS OF 33.00 FEET, THROUGH A CENTRAL ANGLE OF 51°50'44", AN ARC DISTANCE OF 29.86 FEET; THENCE SOUTH 02°30'15" EAST, 75.06 FEET; THENCE SOUTH 06°19'06" EAST, 165.38 FEET; THENCE SOUTH 02°30'15" EAST, 172.61 FEET TO A POINT ON A CUSP (A RADIAL LINE FROM SAID POINT BEARS SOUTH 85°10'24" WEST); THENCE NORTHEASTERLY ALONG THE ARC OF SAID CUSP, HAVING A RADIUS OF 37.03 FEET, THROUGH A CENTRAL ANGLE OF 89°13'23", AN ARC DISTANCE OF 57.67 FEET TO A POINT NON-TANGENCY WITH A LINE; THENCE SOUTH 87°29'48" WEST, 230.85 FEET TO A POINT A POINT ON CURVE TO THE LEFT (A RADIAL LINE FROM SAID POINT BEARS SOUTH 02°30'13" EAST); THENCE SOUTHERLY ALONG THE ARC OF SAID CURVE, HAVING A RADIUS OF 25.00 FEET, THROUGH A CENTRAL ANGLE OF 90°00'57", AN ARC DISTANCE OF 39.28 FEET TO A POINT OF NON-TANGENCY WITH A LINE; THENCE SOUTH 02°28'41" EAST, 130.26 FEET; THENCE SOUTH 08°39'31" EAST, 46.43 FEET TO A POINT ON A CURVE (A RADIAL LINE FROM SAID POINT BEARS SOUTH 75°09'49" WEST); THENCE SOUTHEASTERLY ALONG THE ARC OF SAID CURVE, HAVING A RADIUS OF 205.00 FEET, THROUGH A CENTRAL ANGLE OF 12°46'38", AN ARC DISTANCE OF 45.72 FEET TO A POINT OF NON-TANGENCY WITH A LINE; THENCE SOUTH 02°30'15" EAST, 133.89 FEET; THENCE SOUTH 87°29'45" WEST, 783.35 FEET TO A POINT OF TANGENCY WITH A CURVE TO THE RIGHT; THENCE NORTHWESTERLY ALONG THE ARC OF SAID CURVE, HAVING A RADIUS OF 103.00 FEET, THROUGH A CENTRAL ANGLE OF 17°06'09", AN ARC DISTANCE OF 30.75 FEET TO A POINT OF NON-TANGENCY ON A LINE; THENCE NORTH 02°31'10" WEST, 0.15 FEET TO A POINT ON THE SOUTH LINE OF SAID TRACT A; THENCE SOUTH 87°28'50" WEST ALONG SAID SOUTH LINE, 1.69 FEET TO THE POINT OF BEGINNING.</w:t>
      </w:r>
    </w:p>
    <w:p w14:paraId="303171A3" w14:textId="407332EF" w:rsidR="00450CF8" w:rsidRPr="006F7591" w:rsidRDefault="00F367C2" w:rsidP="00F367C2">
      <w:pPr>
        <w:rPr>
          <w:bCs/>
        </w:rPr>
      </w:pPr>
      <w:r w:rsidRPr="00F367C2">
        <w:rPr>
          <w:bCs/>
        </w:rPr>
        <w:t>SAID LAND SITUATE, LYING AND BEING IN THE CITY OF POMPANO BEACH, BROWARD COUNTY, FLORIDA, AND CONTAINING 812,283 SQUARE FEET OR 18.647 ACRES MORE OR LESS. OR 18.647 ACRES MORE OR LESS.</w:t>
      </w:r>
    </w:p>
    <w:sectPr w:rsidR="00450CF8" w:rsidRPr="006F7591" w:rsidSect="00F367C2">
      <w:headerReference w:type="default" r:id="rId7"/>
      <w:footerReference w:type="default" r:id="rId8"/>
      <w:headerReference w:type="first" r:id="rId9"/>
      <w:footerReference w:type="first" r:id="rId10"/>
      <w:pgSz w:w="12240" w:h="15840"/>
      <w:pgMar w:top="1440" w:right="1440" w:bottom="720" w:left="1440" w:header="1296"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73674" w14:textId="77777777" w:rsidR="00F654CD" w:rsidRDefault="00F654CD">
      <w:r>
        <w:separator/>
      </w:r>
    </w:p>
  </w:endnote>
  <w:endnote w:type="continuationSeparator" w:id="0">
    <w:p w14:paraId="249ACFF2" w14:textId="77777777" w:rsidR="00F654CD" w:rsidRDefault="00F65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Questrial">
    <w:charset w:val="00"/>
    <w:family w:val="auto"/>
    <w:pitch w:val="variable"/>
    <w:sig w:usb0="E00002FF" w:usb1="4000201F" w:usb2="08000029"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E13FA" w14:textId="77777777" w:rsidR="00534E6B" w:rsidRDefault="00251202">
    <w:pPr>
      <w:pBdr>
        <w:top w:val="nil"/>
        <w:left w:val="nil"/>
        <w:bottom w:val="nil"/>
        <w:right w:val="nil"/>
        <w:between w:val="nil"/>
      </w:pBdr>
      <w:tabs>
        <w:tab w:val="center" w:pos="4320"/>
        <w:tab w:val="right" w:pos="8640"/>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p w14:paraId="103126A7" w14:textId="77777777" w:rsidR="00534E6B" w:rsidRDefault="00534E6B">
    <w:pPr>
      <w:pBdr>
        <w:top w:val="nil"/>
        <w:left w:val="nil"/>
        <w:bottom w:val="nil"/>
        <w:right w:val="nil"/>
        <w:between w:val="nil"/>
      </w:pBdr>
      <w:tabs>
        <w:tab w:val="center" w:pos="4320"/>
        <w:tab w:val="right" w:pos="8640"/>
      </w:tabs>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8C5FB" w14:textId="77777777" w:rsidR="00534E6B" w:rsidRDefault="00251202">
    <w:pPr>
      <w:pBdr>
        <w:top w:val="nil"/>
        <w:left w:val="nil"/>
        <w:bottom w:val="nil"/>
        <w:right w:val="nil"/>
        <w:between w:val="nil"/>
      </w:pBdr>
      <w:tabs>
        <w:tab w:val="center" w:pos="4320"/>
        <w:tab w:val="right" w:pos="8640"/>
      </w:tabs>
      <w:jc w:val="center"/>
      <w:rPr>
        <w:rFonts w:ascii="Questrial" w:eastAsia="Questrial" w:hAnsi="Questrial" w:cs="Questrial"/>
        <w:sz w:val="14"/>
        <w:szCs w:val="14"/>
      </w:rPr>
    </w:pPr>
    <w:r>
      <w:rPr>
        <w:rFonts w:ascii="Questrial" w:eastAsia="Questrial" w:hAnsi="Questrial" w:cs="Questrial"/>
        <w:sz w:val="14"/>
        <w:szCs w:val="14"/>
      </w:rPr>
      <w:t>Costco Wholesale</w:t>
    </w:r>
  </w:p>
  <w:p w14:paraId="0B0024A6" w14:textId="77777777" w:rsidR="00534E6B" w:rsidRDefault="00251202">
    <w:pPr>
      <w:pBdr>
        <w:top w:val="nil"/>
        <w:left w:val="nil"/>
        <w:bottom w:val="nil"/>
        <w:right w:val="nil"/>
        <w:between w:val="nil"/>
      </w:pBdr>
      <w:tabs>
        <w:tab w:val="center" w:pos="4320"/>
        <w:tab w:val="right" w:pos="8640"/>
      </w:tabs>
      <w:jc w:val="center"/>
      <w:rPr>
        <w:rFonts w:ascii="Questrial" w:eastAsia="Questrial" w:hAnsi="Questrial" w:cs="Questrial"/>
        <w:sz w:val="14"/>
        <w:szCs w:val="14"/>
      </w:rPr>
    </w:pPr>
    <w:r>
      <w:rPr>
        <w:rFonts w:ascii="Questrial" w:eastAsia="Questrial" w:hAnsi="Questrial" w:cs="Questrial"/>
        <w:sz w:val="14"/>
        <w:szCs w:val="14"/>
      </w:rPr>
      <w:t>45940 Horseshoe Dr. , Suite 150</w:t>
    </w:r>
  </w:p>
  <w:p w14:paraId="1F8AAE74" w14:textId="77777777" w:rsidR="00534E6B" w:rsidRDefault="00251202">
    <w:pPr>
      <w:pBdr>
        <w:top w:val="nil"/>
        <w:left w:val="nil"/>
        <w:bottom w:val="nil"/>
        <w:right w:val="nil"/>
        <w:between w:val="nil"/>
      </w:pBdr>
      <w:tabs>
        <w:tab w:val="center" w:pos="4320"/>
        <w:tab w:val="right" w:pos="8640"/>
      </w:tabs>
      <w:jc w:val="center"/>
      <w:rPr>
        <w:rFonts w:ascii="Questrial" w:eastAsia="Questrial" w:hAnsi="Questrial" w:cs="Questrial"/>
        <w:sz w:val="14"/>
        <w:szCs w:val="14"/>
      </w:rPr>
    </w:pPr>
    <w:r>
      <w:rPr>
        <w:rFonts w:ascii="Questrial" w:eastAsia="Questrial" w:hAnsi="Questrial" w:cs="Questrial"/>
        <w:sz w:val="14"/>
        <w:szCs w:val="14"/>
      </w:rPr>
      <w:t>Sterling, VA 20166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447EE" w14:textId="77777777" w:rsidR="00F654CD" w:rsidRDefault="00F654CD">
      <w:r>
        <w:separator/>
      </w:r>
    </w:p>
  </w:footnote>
  <w:footnote w:type="continuationSeparator" w:id="0">
    <w:p w14:paraId="3D25D3BF" w14:textId="77777777" w:rsidR="00F654CD" w:rsidRDefault="00F65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FC263" w14:textId="6BCD945B" w:rsidR="00534E6B" w:rsidRPr="00F367C2" w:rsidRDefault="00F367C2" w:rsidP="00F367C2">
    <w:pPr>
      <w:jc w:val="center"/>
      <w:rPr>
        <w:b/>
        <w:sz w:val="30"/>
        <w:szCs w:val="30"/>
      </w:rPr>
    </w:pPr>
    <w:r>
      <w:rPr>
        <w:b/>
        <w:sz w:val="30"/>
        <w:szCs w:val="30"/>
      </w:rPr>
      <w:t>Legal Description</w:t>
    </w:r>
    <w:r w:rsidR="00251202">
      <w:rPr>
        <w:rFonts w:ascii="Arial" w:eastAsia="Arial" w:hAnsi="Arial" w:cs="Arial"/>
        <w:b/>
        <w:sz w:val="30"/>
        <w:szCs w:val="30"/>
      </w:rPr>
      <w:t xml:space="preserve"> - cont’d</w:t>
    </w:r>
  </w:p>
  <w:p w14:paraId="22310A09" w14:textId="77777777" w:rsidR="00534E6B" w:rsidRDefault="00534E6B">
    <w:pP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82062" w14:textId="77777777" w:rsidR="00534E6B" w:rsidRDefault="00251202">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sz w:val="24"/>
        <w:szCs w:val="24"/>
      </w:rPr>
      <w:drawing>
        <wp:anchor distT="114300" distB="114300" distL="114300" distR="114300" simplePos="0" relativeHeight="251658240" behindDoc="0" locked="0" layoutInCell="1" hidden="0" allowOverlap="1" wp14:anchorId="1656A48E" wp14:editId="7CDADEAF">
          <wp:simplePos x="0" y="0"/>
          <wp:positionH relativeFrom="page">
            <wp:align>center</wp:align>
          </wp:positionH>
          <wp:positionV relativeFrom="page">
            <wp:posOffset>311261</wp:posOffset>
          </wp:positionV>
          <wp:extent cx="1911096" cy="548640"/>
          <wp:effectExtent l="0" t="0" r="0" b="3810"/>
          <wp:wrapSquare wrapText="bothSides" distT="114300" distB="114300" distL="114300" distR="114300"/>
          <wp:docPr id="367006026" name="image1.png" descr="Costco US homepage"/>
          <wp:cNvGraphicFramePr/>
          <a:graphic xmlns:a="http://schemas.openxmlformats.org/drawingml/2006/main">
            <a:graphicData uri="http://schemas.openxmlformats.org/drawingml/2006/picture">
              <pic:pic xmlns:pic="http://schemas.openxmlformats.org/drawingml/2006/picture">
                <pic:nvPicPr>
                  <pic:cNvPr id="0" name="image1.png" descr="Costco US homepage"/>
                  <pic:cNvPicPr preferRelativeResize="0"/>
                </pic:nvPicPr>
                <pic:blipFill>
                  <a:blip r:embed="rId1"/>
                  <a:srcRect/>
                  <a:stretch>
                    <a:fillRect/>
                  </a:stretch>
                </pic:blipFill>
                <pic:spPr>
                  <a:xfrm>
                    <a:off x="0" y="0"/>
                    <a:ext cx="1911096" cy="54864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17778"/>
    <w:multiLevelType w:val="hybridMultilevel"/>
    <w:tmpl w:val="57C48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DE7284"/>
    <w:multiLevelType w:val="multilevel"/>
    <w:tmpl w:val="2AA8F6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9F51E74"/>
    <w:multiLevelType w:val="multilevel"/>
    <w:tmpl w:val="DDDAA0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EBF7829"/>
    <w:multiLevelType w:val="multilevel"/>
    <w:tmpl w:val="19E6F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9E21D1E"/>
    <w:multiLevelType w:val="multilevel"/>
    <w:tmpl w:val="9CAE47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A6F59F3"/>
    <w:multiLevelType w:val="multilevel"/>
    <w:tmpl w:val="597C7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F50415D"/>
    <w:multiLevelType w:val="multilevel"/>
    <w:tmpl w:val="C4B6F8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1E72924"/>
    <w:multiLevelType w:val="multilevel"/>
    <w:tmpl w:val="FD0C59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8EE1EDB"/>
    <w:multiLevelType w:val="multilevel"/>
    <w:tmpl w:val="E410FF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E2C3854"/>
    <w:multiLevelType w:val="multilevel"/>
    <w:tmpl w:val="7EF873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EF54941"/>
    <w:multiLevelType w:val="multilevel"/>
    <w:tmpl w:val="21A038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02083194">
    <w:abstractNumId w:val="9"/>
  </w:num>
  <w:num w:numId="2" w16cid:durableId="904726221">
    <w:abstractNumId w:val="8"/>
  </w:num>
  <w:num w:numId="3" w16cid:durableId="1751847625">
    <w:abstractNumId w:val="1"/>
  </w:num>
  <w:num w:numId="4" w16cid:durableId="2101831162">
    <w:abstractNumId w:val="3"/>
  </w:num>
  <w:num w:numId="5" w16cid:durableId="1740471501">
    <w:abstractNumId w:val="10"/>
  </w:num>
  <w:num w:numId="6" w16cid:durableId="1784880415">
    <w:abstractNumId w:val="4"/>
  </w:num>
  <w:num w:numId="7" w16cid:durableId="2094930943">
    <w:abstractNumId w:val="5"/>
  </w:num>
  <w:num w:numId="8" w16cid:durableId="1470593955">
    <w:abstractNumId w:val="6"/>
  </w:num>
  <w:num w:numId="9" w16cid:durableId="1230270921">
    <w:abstractNumId w:val="0"/>
  </w:num>
  <w:num w:numId="10" w16cid:durableId="70347695">
    <w:abstractNumId w:val="7"/>
  </w:num>
  <w:num w:numId="11" w16cid:durableId="1532247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E6B"/>
    <w:rsid w:val="00006E14"/>
    <w:rsid w:val="00025F5B"/>
    <w:rsid w:val="000353DA"/>
    <w:rsid w:val="00055731"/>
    <w:rsid w:val="000653D5"/>
    <w:rsid w:val="000819AA"/>
    <w:rsid w:val="000972F6"/>
    <w:rsid w:val="000A31C7"/>
    <w:rsid w:val="000F155D"/>
    <w:rsid w:val="001371AA"/>
    <w:rsid w:val="001420C2"/>
    <w:rsid w:val="001563FF"/>
    <w:rsid w:val="001C416E"/>
    <w:rsid w:val="001C437B"/>
    <w:rsid w:val="001D06FC"/>
    <w:rsid w:val="00200032"/>
    <w:rsid w:val="0020317F"/>
    <w:rsid w:val="0020559F"/>
    <w:rsid w:val="00206A1B"/>
    <w:rsid w:val="002115FE"/>
    <w:rsid w:val="00216F5D"/>
    <w:rsid w:val="002255B9"/>
    <w:rsid w:val="0022711C"/>
    <w:rsid w:val="00236160"/>
    <w:rsid w:val="00251202"/>
    <w:rsid w:val="002A61A2"/>
    <w:rsid w:val="002D6F42"/>
    <w:rsid w:val="0033347F"/>
    <w:rsid w:val="00337135"/>
    <w:rsid w:val="003401A3"/>
    <w:rsid w:val="00374E32"/>
    <w:rsid w:val="003A0391"/>
    <w:rsid w:val="003D344C"/>
    <w:rsid w:val="00425E6E"/>
    <w:rsid w:val="00426ABF"/>
    <w:rsid w:val="00450CF8"/>
    <w:rsid w:val="0045471F"/>
    <w:rsid w:val="00466424"/>
    <w:rsid w:val="00481DF7"/>
    <w:rsid w:val="004B0978"/>
    <w:rsid w:val="004B1C0C"/>
    <w:rsid w:val="004B39F6"/>
    <w:rsid w:val="004C565B"/>
    <w:rsid w:val="004D4AA5"/>
    <w:rsid w:val="0050200D"/>
    <w:rsid w:val="00506BC4"/>
    <w:rsid w:val="00534E6B"/>
    <w:rsid w:val="005631C1"/>
    <w:rsid w:val="00571DB7"/>
    <w:rsid w:val="005832E8"/>
    <w:rsid w:val="005A6CF7"/>
    <w:rsid w:val="005C6B17"/>
    <w:rsid w:val="005D18F1"/>
    <w:rsid w:val="005D253B"/>
    <w:rsid w:val="006212B5"/>
    <w:rsid w:val="00625C05"/>
    <w:rsid w:val="00644ED3"/>
    <w:rsid w:val="0068252F"/>
    <w:rsid w:val="006C7F5A"/>
    <w:rsid w:val="006D1D92"/>
    <w:rsid w:val="006F2AD3"/>
    <w:rsid w:val="006F7591"/>
    <w:rsid w:val="006F7D14"/>
    <w:rsid w:val="00722DF3"/>
    <w:rsid w:val="00734F5F"/>
    <w:rsid w:val="007438B3"/>
    <w:rsid w:val="00750F58"/>
    <w:rsid w:val="007732C1"/>
    <w:rsid w:val="0077686A"/>
    <w:rsid w:val="007B2044"/>
    <w:rsid w:val="007E19B7"/>
    <w:rsid w:val="007E3FF5"/>
    <w:rsid w:val="00812354"/>
    <w:rsid w:val="00812BB8"/>
    <w:rsid w:val="0082010D"/>
    <w:rsid w:val="00826373"/>
    <w:rsid w:val="00850F71"/>
    <w:rsid w:val="00881FD1"/>
    <w:rsid w:val="00896CF7"/>
    <w:rsid w:val="008F7626"/>
    <w:rsid w:val="00941B2A"/>
    <w:rsid w:val="009654D5"/>
    <w:rsid w:val="0097646A"/>
    <w:rsid w:val="009B1FC4"/>
    <w:rsid w:val="009B5EB8"/>
    <w:rsid w:val="009C657C"/>
    <w:rsid w:val="009E186C"/>
    <w:rsid w:val="00A201D1"/>
    <w:rsid w:val="00A3377C"/>
    <w:rsid w:val="00A65F18"/>
    <w:rsid w:val="00A67B78"/>
    <w:rsid w:val="00A8635C"/>
    <w:rsid w:val="00AE7950"/>
    <w:rsid w:val="00AF2410"/>
    <w:rsid w:val="00AF546B"/>
    <w:rsid w:val="00AF5A1E"/>
    <w:rsid w:val="00B2576B"/>
    <w:rsid w:val="00B37E6E"/>
    <w:rsid w:val="00B7081C"/>
    <w:rsid w:val="00B736DA"/>
    <w:rsid w:val="00B80880"/>
    <w:rsid w:val="00B86216"/>
    <w:rsid w:val="00B94672"/>
    <w:rsid w:val="00BA0454"/>
    <w:rsid w:val="00BA222B"/>
    <w:rsid w:val="00BD340A"/>
    <w:rsid w:val="00C05666"/>
    <w:rsid w:val="00C16B64"/>
    <w:rsid w:val="00C47EDC"/>
    <w:rsid w:val="00C51187"/>
    <w:rsid w:val="00C51797"/>
    <w:rsid w:val="00C74A9B"/>
    <w:rsid w:val="00C74F8B"/>
    <w:rsid w:val="00C83630"/>
    <w:rsid w:val="00C837CC"/>
    <w:rsid w:val="00C937C4"/>
    <w:rsid w:val="00C94AE6"/>
    <w:rsid w:val="00CC0810"/>
    <w:rsid w:val="00CE5301"/>
    <w:rsid w:val="00CF7BCE"/>
    <w:rsid w:val="00D17020"/>
    <w:rsid w:val="00D30950"/>
    <w:rsid w:val="00D32BDC"/>
    <w:rsid w:val="00D57EE6"/>
    <w:rsid w:val="00D71425"/>
    <w:rsid w:val="00D92377"/>
    <w:rsid w:val="00D926D6"/>
    <w:rsid w:val="00D97890"/>
    <w:rsid w:val="00DE3800"/>
    <w:rsid w:val="00E63FD3"/>
    <w:rsid w:val="00E66E63"/>
    <w:rsid w:val="00E91CD9"/>
    <w:rsid w:val="00EC29A8"/>
    <w:rsid w:val="00EE37D7"/>
    <w:rsid w:val="00EF6D03"/>
    <w:rsid w:val="00F06808"/>
    <w:rsid w:val="00F27EAE"/>
    <w:rsid w:val="00F367C2"/>
    <w:rsid w:val="00F654CD"/>
    <w:rsid w:val="00F734E1"/>
    <w:rsid w:val="00F74109"/>
    <w:rsid w:val="00FF4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EB886"/>
  <w15:docId w15:val="{2F5FE7CC-D367-407D-9826-9BB8C22D3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tabs>
        <w:tab w:val="left" w:pos="1560"/>
      </w:tabs>
      <w:outlineLvl w:val="0"/>
    </w:pPr>
    <w:rPr>
      <w:b/>
      <w:u w:val="single"/>
    </w:rPr>
  </w:style>
  <w:style w:type="paragraph" w:styleId="Heading2">
    <w:name w:val="heading 2"/>
    <w:basedOn w:val="Normal"/>
    <w:next w:val="Normal"/>
    <w:uiPriority w:val="9"/>
    <w:semiHidden/>
    <w:unhideWhenUsed/>
    <w:qFormat/>
    <w:pPr>
      <w:keepNext/>
      <w:outlineLvl w:val="1"/>
    </w:pPr>
    <w:rPr>
      <w:rFonts w:ascii="Garamond" w:eastAsia="Garamond" w:hAnsi="Garamond" w:cs="Garamond"/>
      <w:b/>
      <w:sz w:val="20"/>
      <w:szCs w:val="20"/>
    </w:rPr>
  </w:style>
  <w:style w:type="paragraph" w:styleId="Heading3">
    <w:name w:val="heading 3"/>
    <w:basedOn w:val="Normal"/>
    <w:next w:val="Normal"/>
    <w:uiPriority w:val="9"/>
    <w:semiHidden/>
    <w:unhideWhenUsed/>
    <w:qFormat/>
    <w:pPr>
      <w:keepNext/>
      <w:outlineLvl w:val="2"/>
    </w:pPr>
    <w:rPr>
      <w:rFonts w:ascii="Garamond" w:eastAsia="Garamond" w:hAnsi="Garamond" w:cs="Garamond"/>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654D5"/>
    <w:pPr>
      <w:tabs>
        <w:tab w:val="center" w:pos="4680"/>
        <w:tab w:val="right" w:pos="9360"/>
      </w:tabs>
    </w:pPr>
  </w:style>
  <w:style w:type="character" w:customStyle="1" w:styleId="HeaderChar">
    <w:name w:val="Header Char"/>
    <w:basedOn w:val="DefaultParagraphFont"/>
    <w:link w:val="Header"/>
    <w:uiPriority w:val="99"/>
    <w:rsid w:val="009654D5"/>
  </w:style>
  <w:style w:type="paragraph" w:styleId="Footer">
    <w:name w:val="footer"/>
    <w:basedOn w:val="Normal"/>
    <w:link w:val="FooterChar"/>
    <w:uiPriority w:val="99"/>
    <w:unhideWhenUsed/>
    <w:rsid w:val="009654D5"/>
    <w:pPr>
      <w:tabs>
        <w:tab w:val="center" w:pos="4680"/>
        <w:tab w:val="right" w:pos="9360"/>
      </w:tabs>
    </w:pPr>
  </w:style>
  <w:style w:type="character" w:customStyle="1" w:styleId="FooterChar">
    <w:name w:val="Footer Char"/>
    <w:basedOn w:val="DefaultParagraphFont"/>
    <w:link w:val="Footer"/>
    <w:uiPriority w:val="99"/>
    <w:rsid w:val="009654D5"/>
  </w:style>
  <w:style w:type="character" w:styleId="CommentReference">
    <w:name w:val="annotation reference"/>
    <w:basedOn w:val="DefaultParagraphFont"/>
    <w:uiPriority w:val="99"/>
    <w:semiHidden/>
    <w:unhideWhenUsed/>
    <w:rsid w:val="009B5EB8"/>
    <w:rPr>
      <w:sz w:val="16"/>
      <w:szCs w:val="16"/>
    </w:rPr>
  </w:style>
  <w:style w:type="paragraph" w:styleId="CommentText">
    <w:name w:val="annotation text"/>
    <w:basedOn w:val="Normal"/>
    <w:link w:val="CommentTextChar"/>
    <w:uiPriority w:val="99"/>
    <w:unhideWhenUsed/>
    <w:rsid w:val="009B5EB8"/>
    <w:rPr>
      <w:sz w:val="20"/>
      <w:szCs w:val="20"/>
    </w:rPr>
  </w:style>
  <w:style w:type="character" w:customStyle="1" w:styleId="CommentTextChar">
    <w:name w:val="Comment Text Char"/>
    <w:basedOn w:val="DefaultParagraphFont"/>
    <w:link w:val="CommentText"/>
    <w:uiPriority w:val="99"/>
    <w:rsid w:val="009B5EB8"/>
    <w:rPr>
      <w:sz w:val="20"/>
      <w:szCs w:val="20"/>
    </w:rPr>
  </w:style>
  <w:style w:type="paragraph" w:styleId="CommentSubject">
    <w:name w:val="annotation subject"/>
    <w:basedOn w:val="CommentText"/>
    <w:next w:val="CommentText"/>
    <w:link w:val="CommentSubjectChar"/>
    <w:uiPriority w:val="99"/>
    <w:semiHidden/>
    <w:unhideWhenUsed/>
    <w:rsid w:val="009B5EB8"/>
    <w:rPr>
      <w:b/>
      <w:bCs/>
    </w:rPr>
  </w:style>
  <w:style w:type="character" w:customStyle="1" w:styleId="CommentSubjectChar">
    <w:name w:val="Comment Subject Char"/>
    <w:basedOn w:val="CommentTextChar"/>
    <w:link w:val="CommentSubject"/>
    <w:uiPriority w:val="99"/>
    <w:semiHidden/>
    <w:rsid w:val="009B5EB8"/>
    <w:rPr>
      <w:b/>
      <w:bCs/>
      <w:sz w:val="20"/>
      <w:szCs w:val="20"/>
    </w:rPr>
  </w:style>
  <w:style w:type="paragraph" w:styleId="ListParagraph">
    <w:name w:val="List Paragraph"/>
    <w:basedOn w:val="Normal"/>
    <w:uiPriority w:val="34"/>
    <w:qFormat/>
    <w:rsid w:val="00D57EE6"/>
    <w:pPr>
      <w:ind w:left="720"/>
      <w:contextualSpacing/>
    </w:pPr>
  </w:style>
  <w:style w:type="table" w:styleId="LightList">
    <w:name w:val="Light List"/>
    <w:basedOn w:val="TableNormal"/>
    <w:uiPriority w:val="61"/>
    <w:rsid w:val="0050200D"/>
    <w:rPr>
      <w:rFonts w:asciiTheme="minorHAnsi" w:eastAsiaTheme="minorEastAsia" w:hAnsiTheme="minorHAnsi" w:cstheme="min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790539">
      <w:bodyDiv w:val="1"/>
      <w:marLeft w:val="0"/>
      <w:marRight w:val="0"/>
      <w:marTop w:val="0"/>
      <w:marBottom w:val="0"/>
      <w:divBdr>
        <w:top w:val="none" w:sz="0" w:space="0" w:color="auto"/>
        <w:left w:val="none" w:sz="0" w:space="0" w:color="auto"/>
        <w:bottom w:val="none" w:sz="0" w:space="0" w:color="auto"/>
        <w:right w:val="none" w:sz="0" w:space="0" w:color="auto"/>
      </w:divBdr>
      <w:divsChild>
        <w:div w:id="1318612152">
          <w:marLeft w:val="0"/>
          <w:marRight w:val="0"/>
          <w:marTop w:val="0"/>
          <w:marBottom w:val="0"/>
          <w:divBdr>
            <w:top w:val="none" w:sz="0" w:space="0" w:color="auto"/>
            <w:left w:val="none" w:sz="0" w:space="0" w:color="auto"/>
            <w:bottom w:val="none" w:sz="0" w:space="0" w:color="auto"/>
            <w:right w:val="none" w:sz="0" w:space="0" w:color="auto"/>
          </w:divBdr>
          <w:divsChild>
            <w:div w:id="575552628">
              <w:marLeft w:val="0"/>
              <w:marRight w:val="0"/>
              <w:marTop w:val="0"/>
              <w:marBottom w:val="0"/>
              <w:divBdr>
                <w:top w:val="none" w:sz="0" w:space="0" w:color="auto"/>
                <w:left w:val="none" w:sz="0" w:space="0" w:color="auto"/>
                <w:bottom w:val="none" w:sz="0" w:space="0" w:color="auto"/>
                <w:right w:val="none" w:sz="0" w:space="0" w:color="auto"/>
              </w:divBdr>
            </w:div>
          </w:divsChild>
        </w:div>
        <w:div w:id="273097829">
          <w:marLeft w:val="0"/>
          <w:marRight w:val="0"/>
          <w:marTop w:val="0"/>
          <w:marBottom w:val="0"/>
          <w:divBdr>
            <w:top w:val="none" w:sz="0" w:space="0" w:color="auto"/>
            <w:left w:val="none" w:sz="0" w:space="0" w:color="auto"/>
            <w:bottom w:val="none" w:sz="0" w:space="0" w:color="auto"/>
            <w:right w:val="none" w:sz="0" w:space="0" w:color="auto"/>
          </w:divBdr>
          <w:divsChild>
            <w:div w:id="161051620">
              <w:marLeft w:val="0"/>
              <w:marRight w:val="0"/>
              <w:marTop w:val="0"/>
              <w:marBottom w:val="0"/>
              <w:divBdr>
                <w:top w:val="none" w:sz="0" w:space="0" w:color="auto"/>
                <w:left w:val="none" w:sz="0" w:space="0" w:color="auto"/>
                <w:bottom w:val="none" w:sz="0" w:space="0" w:color="auto"/>
                <w:right w:val="none" w:sz="0" w:space="0" w:color="auto"/>
              </w:divBdr>
            </w:div>
          </w:divsChild>
        </w:div>
        <w:div w:id="1469782011">
          <w:marLeft w:val="0"/>
          <w:marRight w:val="0"/>
          <w:marTop w:val="0"/>
          <w:marBottom w:val="0"/>
          <w:divBdr>
            <w:top w:val="none" w:sz="0" w:space="0" w:color="auto"/>
            <w:left w:val="none" w:sz="0" w:space="0" w:color="auto"/>
            <w:bottom w:val="none" w:sz="0" w:space="0" w:color="auto"/>
            <w:right w:val="none" w:sz="0" w:space="0" w:color="auto"/>
          </w:divBdr>
        </w:div>
        <w:div w:id="730228634">
          <w:marLeft w:val="0"/>
          <w:marRight w:val="0"/>
          <w:marTop w:val="0"/>
          <w:marBottom w:val="0"/>
          <w:divBdr>
            <w:top w:val="none" w:sz="0" w:space="0" w:color="auto"/>
            <w:left w:val="none" w:sz="0" w:space="0" w:color="auto"/>
            <w:bottom w:val="none" w:sz="0" w:space="0" w:color="auto"/>
            <w:right w:val="none" w:sz="0" w:space="0" w:color="auto"/>
          </w:divBdr>
          <w:divsChild>
            <w:div w:id="152962850">
              <w:marLeft w:val="0"/>
              <w:marRight w:val="0"/>
              <w:marTop w:val="0"/>
              <w:marBottom w:val="0"/>
              <w:divBdr>
                <w:top w:val="none" w:sz="0" w:space="0" w:color="auto"/>
                <w:left w:val="none" w:sz="0" w:space="0" w:color="auto"/>
                <w:bottom w:val="none" w:sz="0" w:space="0" w:color="auto"/>
                <w:right w:val="none" w:sz="0" w:space="0" w:color="auto"/>
              </w:divBdr>
            </w:div>
          </w:divsChild>
        </w:div>
        <w:div w:id="928468264">
          <w:marLeft w:val="0"/>
          <w:marRight w:val="0"/>
          <w:marTop w:val="0"/>
          <w:marBottom w:val="0"/>
          <w:divBdr>
            <w:top w:val="none" w:sz="0" w:space="0" w:color="auto"/>
            <w:left w:val="none" w:sz="0" w:space="0" w:color="auto"/>
            <w:bottom w:val="none" w:sz="0" w:space="0" w:color="auto"/>
            <w:right w:val="none" w:sz="0" w:space="0" w:color="auto"/>
          </w:divBdr>
          <w:divsChild>
            <w:div w:id="664091233">
              <w:marLeft w:val="0"/>
              <w:marRight w:val="0"/>
              <w:marTop w:val="0"/>
              <w:marBottom w:val="0"/>
              <w:divBdr>
                <w:top w:val="none" w:sz="0" w:space="0" w:color="auto"/>
                <w:left w:val="none" w:sz="0" w:space="0" w:color="auto"/>
                <w:bottom w:val="none" w:sz="0" w:space="0" w:color="auto"/>
                <w:right w:val="none" w:sz="0" w:space="0" w:color="auto"/>
              </w:divBdr>
            </w:div>
          </w:divsChild>
        </w:div>
        <w:div w:id="1204638057">
          <w:marLeft w:val="0"/>
          <w:marRight w:val="0"/>
          <w:marTop w:val="0"/>
          <w:marBottom w:val="0"/>
          <w:divBdr>
            <w:top w:val="none" w:sz="0" w:space="0" w:color="auto"/>
            <w:left w:val="none" w:sz="0" w:space="0" w:color="auto"/>
            <w:bottom w:val="none" w:sz="0" w:space="0" w:color="auto"/>
            <w:right w:val="none" w:sz="0" w:space="0" w:color="auto"/>
          </w:divBdr>
          <w:divsChild>
            <w:div w:id="246185244">
              <w:marLeft w:val="0"/>
              <w:marRight w:val="0"/>
              <w:marTop w:val="0"/>
              <w:marBottom w:val="0"/>
              <w:divBdr>
                <w:top w:val="none" w:sz="0" w:space="0" w:color="auto"/>
                <w:left w:val="none" w:sz="0" w:space="0" w:color="auto"/>
                <w:bottom w:val="none" w:sz="0" w:space="0" w:color="auto"/>
                <w:right w:val="none" w:sz="0" w:space="0" w:color="auto"/>
              </w:divBdr>
            </w:div>
          </w:divsChild>
        </w:div>
        <w:div w:id="1958218768">
          <w:marLeft w:val="0"/>
          <w:marRight w:val="0"/>
          <w:marTop w:val="0"/>
          <w:marBottom w:val="0"/>
          <w:divBdr>
            <w:top w:val="none" w:sz="0" w:space="0" w:color="auto"/>
            <w:left w:val="none" w:sz="0" w:space="0" w:color="auto"/>
            <w:bottom w:val="none" w:sz="0" w:space="0" w:color="auto"/>
            <w:right w:val="none" w:sz="0" w:space="0" w:color="auto"/>
          </w:divBdr>
          <w:divsChild>
            <w:div w:id="1446581279">
              <w:marLeft w:val="0"/>
              <w:marRight w:val="0"/>
              <w:marTop w:val="0"/>
              <w:marBottom w:val="0"/>
              <w:divBdr>
                <w:top w:val="none" w:sz="0" w:space="0" w:color="auto"/>
                <w:left w:val="none" w:sz="0" w:space="0" w:color="auto"/>
                <w:bottom w:val="none" w:sz="0" w:space="0" w:color="auto"/>
                <w:right w:val="none" w:sz="0" w:space="0" w:color="auto"/>
              </w:divBdr>
            </w:div>
          </w:divsChild>
        </w:div>
        <w:div w:id="267977159">
          <w:marLeft w:val="0"/>
          <w:marRight w:val="0"/>
          <w:marTop w:val="0"/>
          <w:marBottom w:val="0"/>
          <w:divBdr>
            <w:top w:val="none" w:sz="0" w:space="0" w:color="auto"/>
            <w:left w:val="none" w:sz="0" w:space="0" w:color="auto"/>
            <w:bottom w:val="none" w:sz="0" w:space="0" w:color="auto"/>
            <w:right w:val="none" w:sz="0" w:space="0" w:color="auto"/>
          </w:divBdr>
          <w:divsChild>
            <w:div w:id="126460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34654">
      <w:bodyDiv w:val="1"/>
      <w:marLeft w:val="0"/>
      <w:marRight w:val="0"/>
      <w:marTop w:val="0"/>
      <w:marBottom w:val="0"/>
      <w:divBdr>
        <w:top w:val="none" w:sz="0" w:space="0" w:color="auto"/>
        <w:left w:val="none" w:sz="0" w:space="0" w:color="auto"/>
        <w:bottom w:val="none" w:sz="0" w:space="0" w:color="auto"/>
        <w:right w:val="none" w:sz="0" w:space="0" w:color="auto"/>
      </w:divBdr>
    </w:div>
    <w:div w:id="1068771422">
      <w:bodyDiv w:val="1"/>
      <w:marLeft w:val="0"/>
      <w:marRight w:val="0"/>
      <w:marTop w:val="0"/>
      <w:marBottom w:val="0"/>
      <w:divBdr>
        <w:top w:val="none" w:sz="0" w:space="0" w:color="auto"/>
        <w:left w:val="none" w:sz="0" w:space="0" w:color="auto"/>
        <w:bottom w:val="none" w:sz="0" w:space="0" w:color="auto"/>
        <w:right w:val="none" w:sz="0" w:space="0" w:color="auto"/>
      </w:divBdr>
    </w:div>
    <w:div w:id="1118063629">
      <w:bodyDiv w:val="1"/>
      <w:marLeft w:val="0"/>
      <w:marRight w:val="0"/>
      <w:marTop w:val="0"/>
      <w:marBottom w:val="0"/>
      <w:divBdr>
        <w:top w:val="none" w:sz="0" w:space="0" w:color="auto"/>
        <w:left w:val="none" w:sz="0" w:space="0" w:color="auto"/>
        <w:bottom w:val="none" w:sz="0" w:space="0" w:color="auto"/>
        <w:right w:val="none" w:sz="0" w:space="0" w:color="auto"/>
      </w:divBdr>
      <w:divsChild>
        <w:div w:id="48454616">
          <w:marLeft w:val="0"/>
          <w:marRight w:val="0"/>
          <w:marTop w:val="0"/>
          <w:marBottom w:val="0"/>
          <w:divBdr>
            <w:top w:val="none" w:sz="0" w:space="0" w:color="auto"/>
            <w:left w:val="none" w:sz="0" w:space="0" w:color="auto"/>
            <w:bottom w:val="none" w:sz="0" w:space="0" w:color="auto"/>
            <w:right w:val="none" w:sz="0" w:space="0" w:color="auto"/>
          </w:divBdr>
          <w:divsChild>
            <w:div w:id="862286909">
              <w:marLeft w:val="0"/>
              <w:marRight w:val="0"/>
              <w:marTop w:val="0"/>
              <w:marBottom w:val="0"/>
              <w:divBdr>
                <w:top w:val="none" w:sz="0" w:space="0" w:color="auto"/>
                <w:left w:val="none" w:sz="0" w:space="0" w:color="auto"/>
                <w:bottom w:val="none" w:sz="0" w:space="0" w:color="auto"/>
                <w:right w:val="none" w:sz="0" w:space="0" w:color="auto"/>
              </w:divBdr>
            </w:div>
          </w:divsChild>
        </w:div>
        <w:div w:id="1754011173">
          <w:marLeft w:val="0"/>
          <w:marRight w:val="0"/>
          <w:marTop w:val="0"/>
          <w:marBottom w:val="0"/>
          <w:divBdr>
            <w:top w:val="none" w:sz="0" w:space="0" w:color="auto"/>
            <w:left w:val="none" w:sz="0" w:space="0" w:color="auto"/>
            <w:bottom w:val="none" w:sz="0" w:space="0" w:color="auto"/>
            <w:right w:val="none" w:sz="0" w:space="0" w:color="auto"/>
          </w:divBdr>
          <w:divsChild>
            <w:div w:id="327709627">
              <w:marLeft w:val="0"/>
              <w:marRight w:val="0"/>
              <w:marTop w:val="0"/>
              <w:marBottom w:val="0"/>
              <w:divBdr>
                <w:top w:val="none" w:sz="0" w:space="0" w:color="auto"/>
                <w:left w:val="none" w:sz="0" w:space="0" w:color="auto"/>
                <w:bottom w:val="none" w:sz="0" w:space="0" w:color="auto"/>
                <w:right w:val="none" w:sz="0" w:space="0" w:color="auto"/>
              </w:divBdr>
            </w:div>
          </w:divsChild>
        </w:div>
        <w:div w:id="637807949">
          <w:marLeft w:val="0"/>
          <w:marRight w:val="0"/>
          <w:marTop w:val="0"/>
          <w:marBottom w:val="0"/>
          <w:divBdr>
            <w:top w:val="none" w:sz="0" w:space="0" w:color="auto"/>
            <w:left w:val="none" w:sz="0" w:space="0" w:color="auto"/>
            <w:bottom w:val="none" w:sz="0" w:space="0" w:color="auto"/>
            <w:right w:val="none" w:sz="0" w:space="0" w:color="auto"/>
          </w:divBdr>
        </w:div>
        <w:div w:id="1342782204">
          <w:marLeft w:val="0"/>
          <w:marRight w:val="0"/>
          <w:marTop w:val="0"/>
          <w:marBottom w:val="0"/>
          <w:divBdr>
            <w:top w:val="none" w:sz="0" w:space="0" w:color="auto"/>
            <w:left w:val="none" w:sz="0" w:space="0" w:color="auto"/>
            <w:bottom w:val="none" w:sz="0" w:space="0" w:color="auto"/>
            <w:right w:val="none" w:sz="0" w:space="0" w:color="auto"/>
          </w:divBdr>
          <w:divsChild>
            <w:div w:id="78983427">
              <w:marLeft w:val="0"/>
              <w:marRight w:val="0"/>
              <w:marTop w:val="0"/>
              <w:marBottom w:val="0"/>
              <w:divBdr>
                <w:top w:val="none" w:sz="0" w:space="0" w:color="auto"/>
                <w:left w:val="none" w:sz="0" w:space="0" w:color="auto"/>
                <w:bottom w:val="none" w:sz="0" w:space="0" w:color="auto"/>
                <w:right w:val="none" w:sz="0" w:space="0" w:color="auto"/>
              </w:divBdr>
            </w:div>
          </w:divsChild>
        </w:div>
        <w:div w:id="1205023647">
          <w:marLeft w:val="0"/>
          <w:marRight w:val="0"/>
          <w:marTop w:val="0"/>
          <w:marBottom w:val="0"/>
          <w:divBdr>
            <w:top w:val="none" w:sz="0" w:space="0" w:color="auto"/>
            <w:left w:val="none" w:sz="0" w:space="0" w:color="auto"/>
            <w:bottom w:val="none" w:sz="0" w:space="0" w:color="auto"/>
            <w:right w:val="none" w:sz="0" w:space="0" w:color="auto"/>
          </w:divBdr>
          <w:divsChild>
            <w:div w:id="2071228692">
              <w:marLeft w:val="0"/>
              <w:marRight w:val="0"/>
              <w:marTop w:val="0"/>
              <w:marBottom w:val="0"/>
              <w:divBdr>
                <w:top w:val="none" w:sz="0" w:space="0" w:color="auto"/>
                <w:left w:val="none" w:sz="0" w:space="0" w:color="auto"/>
                <w:bottom w:val="none" w:sz="0" w:space="0" w:color="auto"/>
                <w:right w:val="none" w:sz="0" w:space="0" w:color="auto"/>
              </w:divBdr>
            </w:div>
          </w:divsChild>
        </w:div>
        <w:div w:id="182982104">
          <w:marLeft w:val="0"/>
          <w:marRight w:val="0"/>
          <w:marTop w:val="0"/>
          <w:marBottom w:val="0"/>
          <w:divBdr>
            <w:top w:val="none" w:sz="0" w:space="0" w:color="auto"/>
            <w:left w:val="none" w:sz="0" w:space="0" w:color="auto"/>
            <w:bottom w:val="none" w:sz="0" w:space="0" w:color="auto"/>
            <w:right w:val="none" w:sz="0" w:space="0" w:color="auto"/>
          </w:divBdr>
          <w:divsChild>
            <w:div w:id="2361475">
              <w:marLeft w:val="0"/>
              <w:marRight w:val="0"/>
              <w:marTop w:val="0"/>
              <w:marBottom w:val="0"/>
              <w:divBdr>
                <w:top w:val="none" w:sz="0" w:space="0" w:color="auto"/>
                <w:left w:val="none" w:sz="0" w:space="0" w:color="auto"/>
                <w:bottom w:val="none" w:sz="0" w:space="0" w:color="auto"/>
                <w:right w:val="none" w:sz="0" w:space="0" w:color="auto"/>
              </w:divBdr>
            </w:div>
          </w:divsChild>
        </w:div>
        <w:div w:id="2055615504">
          <w:marLeft w:val="0"/>
          <w:marRight w:val="0"/>
          <w:marTop w:val="0"/>
          <w:marBottom w:val="0"/>
          <w:divBdr>
            <w:top w:val="none" w:sz="0" w:space="0" w:color="auto"/>
            <w:left w:val="none" w:sz="0" w:space="0" w:color="auto"/>
            <w:bottom w:val="none" w:sz="0" w:space="0" w:color="auto"/>
            <w:right w:val="none" w:sz="0" w:space="0" w:color="auto"/>
          </w:divBdr>
          <w:divsChild>
            <w:div w:id="430974618">
              <w:marLeft w:val="0"/>
              <w:marRight w:val="0"/>
              <w:marTop w:val="0"/>
              <w:marBottom w:val="0"/>
              <w:divBdr>
                <w:top w:val="none" w:sz="0" w:space="0" w:color="auto"/>
                <w:left w:val="none" w:sz="0" w:space="0" w:color="auto"/>
                <w:bottom w:val="none" w:sz="0" w:space="0" w:color="auto"/>
                <w:right w:val="none" w:sz="0" w:space="0" w:color="auto"/>
              </w:divBdr>
            </w:div>
          </w:divsChild>
        </w:div>
        <w:div w:id="1503620407">
          <w:marLeft w:val="0"/>
          <w:marRight w:val="0"/>
          <w:marTop w:val="0"/>
          <w:marBottom w:val="0"/>
          <w:divBdr>
            <w:top w:val="none" w:sz="0" w:space="0" w:color="auto"/>
            <w:left w:val="none" w:sz="0" w:space="0" w:color="auto"/>
            <w:bottom w:val="none" w:sz="0" w:space="0" w:color="auto"/>
            <w:right w:val="none" w:sz="0" w:space="0" w:color="auto"/>
          </w:divBdr>
          <w:divsChild>
            <w:div w:id="195174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81840">
      <w:bodyDiv w:val="1"/>
      <w:marLeft w:val="0"/>
      <w:marRight w:val="0"/>
      <w:marTop w:val="0"/>
      <w:marBottom w:val="0"/>
      <w:divBdr>
        <w:top w:val="none" w:sz="0" w:space="0" w:color="auto"/>
        <w:left w:val="none" w:sz="0" w:space="0" w:color="auto"/>
        <w:bottom w:val="none" w:sz="0" w:space="0" w:color="auto"/>
        <w:right w:val="none" w:sz="0" w:space="0" w:color="auto"/>
      </w:divBdr>
    </w:div>
    <w:div w:id="17673117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Masiuk, Kimberly, PE</dc:creator>
  <cp:lastModifiedBy>Matt Cigale</cp:lastModifiedBy>
  <cp:revision>56</cp:revision>
  <cp:lastPrinted>2025-02-20T18:17:00Z</cp:lastPrinted>
  <dcterms:created xsi:type="dcterms:W3CDTF">2025-02-25T16:54:00Z</dcterms:created>
  <dcterms:modified xsi:type="dcterms:W3CDTF">2025-07-28T14:08:00Z</dcterms:modified>
</cp:coreProperties>
</file>